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0BBC3" w14:textId="77777777" w:rsidR="005E00FE" w:rsidRPr="00447E20" w:rsidRDefault="005E00FE" w:rsidP="00447E20">
      <w:pPr>
        <w:shd w:val="clear" w:color="auto" w:fill="FFFFFF"/>
        <w:spacing w:before="36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  <w14:ligatures w14:val="none"/>
        </w:rPr>
      </w:pPr>
      <w:bookmarkStart w:id="0" w:name="_GoBack"/>
      <w:bookmarkEnd w:id="0"/>
      <w:r w:rsidRPr="00447E20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  <w14:ligatures w14:val="none"/>
        </w:rPr>
        <w:t>О наиболее распространенных способах совершения IT-преступлений, рисках хищений с применением цифровых технологий и методах защиты от них</w:t>
      </w:r>
    </w:p>
    <w:p w14:paraId="15FFFBEA" w14:textId="77777777" w:rsidR="005E00FE" w:rsidRPr="00447E20" w:rsidRDefault="005E00FE" w:rsidP="00447E20">
      <w:pP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t>Полиция всегда готова прийти на помощь пострадавшим от действий преступников, но самый лучший способ борьбы с правонарушениями- Ваша правовая грамотность и бдительность. С каждым годом мошенники придумывают все более изощренные схемы отъема денежных средств. Вот простые рекомендации, соблюдение которых поможет Вам сохранить деньги и ценности».</w:t>
      </w:r>
    </w:p>
    <w:p w14:paraId="186FEBD8" w14:textId="3B389D88" w:rsidR="005E00FE" w:rsidRPr="00447E20" w:rsidRDefault="005E00FE" w:rsidP="005E617B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t>Заканчивается срок обслуживания СИМ-карты.</w:t>
      </w:r>
      <w:r w:rsid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 xml:space="preserve"> 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Лжепредставители операторов связи звонят абонентам и утверждают, что скоро ваша SIM-карта перестанет действовать и ее надо заменить или продлить. Для этого надо сообщить код из SMS, дающий доступ к личному кабинету, а далее — и к вашему банкингу. Никакого «продления обслуживания номера» не существует. Номер действует бессрочно, как и СИМ-карта. Последняя может устареть, но ее замена – ваше право, которое реализуется только очно в точке продаж оператора.</w:t>
      </w:r>
    </w:p>
    <w:p w14:paraId="18B77AEA" w14:textId="4F812203" w:rsidR="005E00FE" w:rsidRPr="00447E20" w:rsidRDefault="005E00FE" w:rsidP="005E617B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t>Деньги за опрос. Деньги за отметку аккаунта в сторис.</w:t>
      </w:r>
      <w:r w:rsid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 xml:space="preserve"> 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Фейковые аккаунты брендов предлагают пройти короткий опрос о степени удовлетворенности услугами или просят отметить сообщества в ваших сторис. А за это обещают начислить деньги на вашу карту. Изучите название аккаунта и его публикации. Как правило, весь контент на таких страницах загружен в один день и не имеет описания.Не переходить по входящим сомнительным ссылкам. Заблокируйте сомнительный аккаунт.</w:t>
      </w:r>
    </w:p>
    <w:p w14:paraId="51F31463" w14:textId="094384B4" w:rsidR="005E00FE" w:rsidRPr="00447E20" w:rsidRDefault="005E00FE" w:rsidP="005E617B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t>СМС-сообщение о неожиданном выигрыше.</w:t>
      </w:r>
      <w:r w:rsid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 xml:space="preserve"> 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Задумайтесь! Настоящий розыгрыш призов не должен подразумевать денежные выплаты с Вашей стороны! Не торопитесь расставаться со своими деньгами!</w:t>
      </w:r>
    </w:p>
    <w:p w14:paraId="7561E856" w14:textId="795396C3" w:rsidR="005E00FE" w:rsidRPr="00447E20" w:rsidRDefault="005E00FE" w:rsidP="005E617B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lastRenderedPageBreak/>
        <w:t>Близкие попали в беду.</w:t>
      </w:r>
      <w:r w:rsid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 xml:space="preserve"> 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Вам звонят с незнакомого номера и тревожным голосом сообщают, что Ваши близкие попали в беду. А для того, чтобы решить проблему, нужна крупная сумма денег – по такой схеме работают мошенники! Самостоятельно прекратите разговор и позвоните родственникам, чтобы проверить полученную информацию.</w:t>
      </w:r>
    </w:p>
    <w:p w14:paraId="481B2B4B" w14:textId="1EF8013B" w:rsidR="005E00FE" w:rsidRPr="00447E20" w:rsidRDefault="005E00FE" w:rsidP="005E617B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t>В интернет-магазине просят предоплату.</w:t>
      </w:r>
      <w:r w:rsid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 xml:space="preserve"> 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Нередки случаи мошенничеств, связанных с деятельностью Интернет-магазинов и сайтов по продаже авиабилетов. Чем привлекают потенциальных жертв мошенники? Прежде всего - необоснованно низкими ценами. При заказе товаров вас попросят внести предоплату, зачастую путем внесения денежных средств на некий виртуальный кошелек посредством терминала экспресс-оплаты. Далее магазин в течение нескольких дней будет придумывать отговорки и обещать вам скорую доставку товара, а потом бесследно исчезнет либо пришлет некачественный товар.</w:t>
      </w:r>
    </w:p>
    <w:p w14:paraId="5558C66B" w14:textId="77777777" w:rsidR="005E00FE" w:rsidRPr="00447E20" w:rsidRDefault="005E00FE" w:rsidP="005E617B">
      <w:pPr>
        <w:shd w:val="clear" w:color="auto" w:fill="FFFFFF"/>
        <w:spacing w:before="150" w:after="150" w:line="276" w:lineRule="auto"/>
        <w:ind w:left="720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Если вы хотите купить товар по предоплате помните, что серьезные Интернет-магазины не будут просить вас перечислить деньги на виртуальный кошелек или счет мобильного телефона. Поищите информацию о магазине в сети Интернет, посмотрите, как долго он находится на рынке. Если вы имеете дело с сайтом крупной или известной вам компании, убедитесь в правильности написания адреса ресурса в адресной строке вашего браузера. При необходимости потребуйте от администраторов магазина предоставить вам информацию о юридическом лице, проверьте ее, используя общедоступные базы данных налоговых органов и реестр юридических лиц. Убедитесь в том, что вы знаете адрес, по которому вы сможете направить претензию в случае, если вы будете недовольны покупкой.</w:t>
      </w:r>
    </w:p>
    <w:p w14:paraId="49C0DF79" w14:textId="77777777" w:rsidR="005E00FE" w:rsidRPr="00447E20" w:rsidRDefault="005E00FE" w:rsidP="005E617B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t>Банковская карта абонента заблокирована.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 Заметно участились случаи рассылки смс-сообщений, содержащих информацию о том, что банковская карта абонента заблокирована в силу ряда причин. Иногда подобные сообщения содер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lastRenderedPageBreak/>
        <w:t>жат призыв перевести деньги для разблокировки карты, иногда абонента просят позвонить или отправить смс на короткий номер.</w:t>
      </w:r>
    </w:p>
    <w:p w14:paraId="0749EE51" w14:textId="77777777" w:rsidR="005E00FE" w:rsidRPr="00447E20" w:rsidRDefault="005E00FE" w:rsidP="005E617B">
      <w:pPr>
        <w:shd w:val="clear" w:color="auto" w:fill="FFFFFF"/>
        <w:spacing w:before="150" w:after="150" w:line="276" w:lineRule="auto"/>
        <w:ind w:left="720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Необходимо помнить о том, что единственная организация, которая сможет проинформировать вас о состоянии вашей карты – это банк, обслуживающий ее. Если у вас есть подозрения о том, что с вашей картой что –то не в порядке, если вы получили смс-уведомление о ее блокировке, немедленно обратитесь в банк. Телефон клиентской службы банка обычно указан на обороте карты. Не звоните и не отправляйте сообщения на номера, указанные в смс-уведомлении, за это может взиматься дополнительная плата.</w:t>
      </w:r>
    </w:p>
    <w:p w14:paraId="3A48463C" w14:textId="77777777" w:rsidR="005E00FE" w:rsidRPr="00447E20" w:rsidRDefault="005E00FE" w:rsidP="005E617B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t>Крик о помощи.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 Один из самых отвратительных способов хищения денежных средств. В интернете появляется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реквизиты.</w:t>
      </w:r>
    </w:p>
    <w:p w14:paraId="01BB371B" w14:textId="42707A7D" w:rsidR="005E00FE" w:rsidRPr="00447E20" w:rsidRDefault="005E00FE" w:rsidP="005E617B">
      <w:pPr>
        <w:shd w:val="clear" w:color="auto" w:fill="FFFFFF"/>
        <w:spacing w:before="150" w:after="150" w:line="276" w:lineRule="auto"/>
        <w:ind w:left="720" w:firstLine="696"/>
        <w:jc w:val="both"/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t>Прежде чем переводить свои деньги, проверьте - имеются ли контактные данные для связи с родителями (родственниками, опекунами) ребёнка. Позвоните им, найдите их в соцсетях, пообщайтесь и убедитесь в честности намерений.</w:t>
      </w:r>
    </w:p>
    <w:p w14:paraId="063DA8FB" w14:textId="77777777" w:rsidR="005E00FE" w:rsidRPr="00447E20" w:rsidRDefault="005E00FE" w:rsidP="005E617B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t>Фишинг.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 Является наиболее опасным и самым распространённым способом мошенничества в интернете. Суть заключается в выманивании у жертвы паролей, пин-кодов, номеров и CVV-кодов. Схем, которые помогают мошенникам получить нужные сведения, очень много.</w:t>
      </w:r>
    </w:p>
    <w:p w14:paraId="06885212" w14:textId="3653BACF" w:rsidR="005E00FE" w:rsidRPr="00447E20" w:rsidRDefault="005E00FE" w:rsidP="005E617B">
      <w:pPr>
        <w:shd w:val="clear" w:color="auto" w:fill="FFFFFF"/>
        <w:spacing w:before="150" w:after="150" w:line="276" w:lineRule="auto"/>
        <w:ind w:left="720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 xml:space="preserve">Так, с помощью спам-рассылок потенциальным жертвам отправляются подложные письма, якобы, от имени легальных организаций, в которых даны указания зайти на </w:t>
      </w:r>
      <w:r w:rsid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«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сайт-двойник</w:t>
      </w:r>
      <w:r w:rsid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»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 xml:space="preserve"> такого учреждения и подтвердить пароли, пин-коды и другую информацию, используемую впоследствии злоумышленниками для кражи денег со счета жертвы. Достаточно распространенным является предложение о работе за границей, 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lastRenderedPageBreak/>
        <w:t>уведомление о выигрыше в лотереи, а также сообщения о получении наследства.</w:t>
      </w:r>
    </w:p>
    <w:p w14:paraId="36C13F71" w14:textId="77777777" w:rsidR="005E00FE" w:rsidRPr="00447E20" w:rsidRDefault="005E00FE" w:rsidP="005E617B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t>Ошибочный перевод средств.</w:t>
      </w: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 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14:paraId="2EABA480" w14:textId="77777777" w:rsidR="005E00FE" w:rsidRPr="00447E20" w:rsidRDefault="005E00FE" w:rsidP="005E617B">
      <w:pPr>
        <w:shd w:val="clear" w:color="auto" w:fill="FFFFFF"/>
        <w:spacing w:before="150" w:after="15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2C2A29"/>
          <w:kern w:val="0"/>
          <w:sz w:val="28"/>
          <w:szCs w:val="28"/>
          <w:lang w:eastAsia="ru-RU"/>
          <w14:ligatures w14:val="none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14:paraId="09D29C45" w14:textId="77777777" w:rsidR="005E00FE" w:rsidRPr="00447E20" w:rsidRDefault="005E00FE" w:rsidP="005E617B">
      <w:pPr>
        <w:numPr>
          <w:ilvl w:val="0"/>
          <w:numId w:val="2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14:paraId="6FC1A767" w14:textId="77777777" w:rsidR="005E00FE" w:rsidRPr="00447E20" w:rsidRDefault="005E00FE" w:rsidP="005E617B">
      <w:pPr>
        <w:numPr>
          <w:ilvl w:val="0"/>
          <w:numId w:val="2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не следует отвечать на звонки или SMS-сообщения с неизвестных номеров с просьбой положить на счет деньги;</w:t>
      </w:r>
    </w:p>
    <w:p w14:paraId="73401E4A" w14:textId="77777777" w:rsidR="005E00FE" w:rsidRPr="00447E20" w:rsidRDefault="005E00FE" w:rsidP="005E617B">
      <w:pPr>
        <w:numPr>
          <w:ilvl w:val="0"/>
          <w:numId w:val="2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color w:val="2C2A29"/>
          <w:kern w:val="0"/>
          <w:sz w:val="28"/>
          <w:szCs w:val="28"/>
          <w:lang w:eastAsia="ru-RU"/>
          <w14:ligatures w14:val="none"/>
        </w:rPr>
        <w:t>не следует сообщать по телефону кому бы то ни было сведения личного характера.</w:t>
      </w:r>
    </w:p>
    <w:p w14:paraId="7DD6F118" w14:textId="77777777" w:rsidR="005E00FE" w:rsidRPr="00447E20" w:rsidRDefault="005E00FE" w:rsidP="005E00F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Противостоять мошенникам возможно лишь повышенной внимательностью, здравомыслием и бдительностью.</w:t>
      </w:r>
    </w:p>
    <w:p w14:paraId="39EC1B6F" w14:textId="77777777" w:rsidR="005E00FE" w:rsidRPr="00447E20" w:rsidRDefault="005E00FE" w:rsidP="005E00F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  <w:r w:rsidRPr="00447E20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Если Вы или Ваши близкие стали жертвами мошенников, или Вы подозреваете, что в отношении Вас планируются противоправные действия – незамедлительно обратитесь в полицию!</w:t>
      </w:r>
    </w:p>
    <w:p w14:paraId="4BCBE59D" w14:textId="77777777" w:rsidR="005E00FE" w:rsidRPr="00447E20" w:rsidRDefault="005E00FE" w:rsidP="005E00FE">
      <w:pPr>
        <w:shd w:val="clear" w:color="auto" w:fill="FFFFFF"/>
        <w:spacing w:before="150" w:after="150" w:line="240" w:lineRule="auto"/>
        <w:jc w:val="center"/>
        <w:rPr>
          <w:rFonts w:ascii="Montserrat" w:eastAsia="Times New Roman" w:hAnsi="Montserrat" w:cs="Times New Roman"/>
          <w:b/>
          <w:bCs/>
          <w:color w:val="5050EB"/>
          <w:kern w:val="0"/>
          <w:sz w:val="28"/>
          <w:szCs w:val="28"/>
          <w:lang w:eastAsia="ru-RU"/>
          <w14:ligatures w14:val="none"/>
        </w:rPr>
      </w:pPr>
    </w:p>
    <w:p w14:paraId="43C4706F" w14:textId="6579311C" w:rsidR="005E00FE" w:rsidRPr="005E00FE" w:rsidRDefault="005E00FE" w:rsidP="005E00FE">
      <w:pPr>
        <w:shd w:val="clear" w:color="auto" w:fill="FFFFFF"/>
        <w:spacing w:before="150" w:after="150" w:line="240" w:lineRule="auto"/>
        <w:jc w:val="center"/>
        <w:rPr>
          <w:rFonts w:ascii="Montserrat" w:eastAsia="Times New Roman" w:hAnsi="Montserrat" w:cs="Times New Roman"/>
          <w:b/>
          <w:bCs/>
          <w:color w:val="5050EB"/>
          <w:kern w:val="0"/>
          <w:sz w:val="24"/>
          <w:szCs w:val="24"/>
          <w:lang w:eastAsia="ru-RU"/>
          <w14:ligatures w14:val="none"/>
        </w:rPr>
      </w:pPr>
      <w:r>
        <w:rPr>
          <w:noProof/>
          <w:lang w:eastAsia="ru-RU"/>
        </w:rPr>
        <w:lastRenderedPageBreak/>
        <w:drawing>
          <wp:inline distT="0" distB="0" distL="0" distR="0" wp14:anchorId="4E3F3ACC" wp14:editId="33DA2174">
            <wp:extent cx="5940425" cy="3942715"/>
            <wp:effectExtent l="0" t="0" r="3175" b="635"/>
            <wp:docPr id="1417247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DE9C9" w14:textId="77777777" w:rsidR="006668D4" w:rsidRDefault="006668D4"/>
    <w:sectPr w:rsidR="0066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1857"/>
    <w:multiLevelType w:val="multilevel"/>
    <w:tmpl w:val="F286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B44D4"/>
    <w:multiLevelType w:val="multilevel"/>
    <w:tmpl w:val="933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FE"/>
    <w:rsid w:val="001B050B"/>
    <w:rsid w:val="00447E20"/>
    <w:rsid w:val="005E00FE"/>
    <w:rsid w:val="005E617B"/>
    <w:rsid w:val="0064252D"/>
    <w:rsid w:val="006668D4"/>
    <w:rsid w:val="006B2D3B"/>
    <w:rsid w:val="007E425E"/>
    <w:rsid w:val="00C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2141"/>
  <w15:chartTrackingRefBased/>
  <w15:docId w15:val="{B315E2A9-6A24-4BB2-8E6A-46C20F6E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E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E00FE"/>
    <w:rPr>
      <w:b/>
      <w:bCs/>
    </w:rPr>
  </w:style>
  <w:style w:type="paragraph" w:customStyle="1" w:styleId="blue-medium">
    <w:name w:val="blue-medium"/>
    <w:basedOn w:val="a"/>
    <w:rsid w:val="005E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Плужникова</dc:creator>
  <cp:keywords/>
  <dc:description/>
  <cp:lastModifiedBy>Анна О. Рогожнева</cp:lastModifiedBy>
  <cp:revision>2</cp:revision>
  <dcterms:created xsi:type="dcterms:W3CDTF">2024-03-27T13:04:00Z</dcterms:created>
  <dcterms:modified xsi:type="dcterms:W3CDTF">2024-03-27T13:04:00Z</dcterms:modified>
</cp:coreProperties>
</file>